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682E8" w14:textId="77777777" w:rsidR="00234D13" w:rsidRDefault="00234D13"/>
    <w:p w14:paraId="31E8C4B7" w14:textId="77777777" w:rsidR="00234D13" w:rsidRDefault="00234D13"/>
    <w:p w14:paraId="49CF706E" w14:textId="45F59AC7" w:rsidR="00234D13" w:rsidRPr="00212097" w:rsidRDefault="00212097" w:rsidP="00212097">
      <w:pPr>
        <w:spacing w:line="360" w:lineRule="auto"/>
        <w:jc w:val="both"/>
        <w:rPr>
          <w:b/>
        </w:rPr>
      </w:pPr>
      <w:r w:rsidRPr="00212097">
        <w:rPr>
          <w:b/>
        </w:rPr>
        <w:t>Das bietende Unternehmen erstellt auf einer gesonderten Anlage das beizufügende Angebot</w:t>
      </w:r>
      <w:r w:rsidR="00083793">
        <w:rPr>
          <w:b/>
        </w:rPr>
        <w:t xml:space="preserve"> und den Projektplan</w:t>
      </w:r>
      <w:r w:rsidRPr="00212097">
        <w:rPr>
          <w:b/>
        </w:rPr>
        <w:t xml:space="preserve">. </w:t>
      </w:r>
    </w:p>
    <w:p w14:paraId="38799973" w14:textId="78FC4E72" w:rsidR="00212097" w:rsidRDefault="00212097" w:rsidP="00212097">
      <w:pPr>
        <w:spacing w:line="360" w:lineRule="auto"/>
        <w:jc w:val="both"/>
        <w:rPr>
          <w:b/>
        </w:rPr>
      </w:pPr>
      <w:r w:rsidRPr="00212097">
        <w:rPr>
          <w:b/>
        </w:rPr>
        <w:t>Darüber hinaus füllt das bietende Unternehmen das Preisblatt aus, welches als Teil der Anlage „Wertungsmatrix_FS und KFZ“ den Vertragsunterlagen beigefügt ist aus.</w:t>
      </w:r>
    </w:p>
    <w:p w14:paraId="5F94F887" w14:textId="77777777" w:rsidR="00212097" w:rsidRPr="00212097" w:rsidRDefault="00212097" w:rsidP="00212097">
      <w:pPr>
        <w:spacing w:line="360" w:lineRule="auto"/>
        <w:jc w:val="both"/>
        <w:rPr>
          <w:b/>
        </w:rPr>
      </w:pPr>
    </w:p>
    <w:p w14:paraId="3618FE88" w14:textId="77777777" w:rsidR="00234D13" w:rsidRDefault="00212097">
      <w:pPr>
        <w:spacing w:line="360" w:lineRule="auto"/>
      </w:pPr>
      <w:r>
        <w:t>Die Anlage 2 enthält folgende Bestandteile:</w:t>
      </w:r>
    </w:p>
    <w:p w14:paraId="77E987B0" w14:textId="77777777" w:rsidR="00234D13" w:rsidRDefault="00234D13">
      <w:pPr>
        <w:spacing w:line="360" w:lineRule="auto"/>
      </w:pPr>
    </w:p>
    <w:p w14:paraId="55075470" w14:textId="6AE275F9" w:rsidR="00234D13" w:rsidRDefault="00212097">
      <w:pPr>
        <w:pStyle w:val="Listenabsatz"/>
        <w:numPr>
          <w:ilvl w:val="0"/>
          <w:numId w:val="3"/>
        </w:numPr>
        <w:spacing w:line="360" w:lineRule="auto"/>
      </w:pPr>
      <w:r>
        <w:t>Angebotspreis über die Überlassung der anzubietenden Softwaremodule KFZ und FS</w:t>
      </w:r>
    </w:p>
    <w:p w14:paraId="153F1CF0" w14:textId="6D9C8231" w:rsidR="00234D13" w:rsidRDefault="00212097">
      <w:pPr>
        <w:pStyle w:val="Listenabsatz"/>
        <w:numPr>
          <w:ilvl w:val="0"/>
          <w:numId w:val="3"/>
        </w:numPr>
        <w:spacing w:line="360" w:lineRule="auto"/>
      </w:pPr>
      <w:r>
        <w:t>Angebotspreis über die mtl. Wartungskosten der angebotenen Softwaremodule</w:t>
      </w:r>
    </w:p>
    <w:p w14:paraId="3145EB45" w14:textId="342544B2" w:rsidR="00234D13" w:rsidRDefault="00212097">
      <w:pPr>
        <w:pStyle w:val="Listenabsatz"/>
        <w:numPr>
          <w:ilvl w:val="0"/>
          <w:numId w:val="3"/>
        </w:numPr>
        <w:spacing w:line="360" w:lineRule="auto"/>
      </w:pPr>
      <w:r>
        <w:t>Angebotspreis für die erforderlichen Dienstleistungen im Rahmen der Inbetriebnahme der angebotenen Software inkl. des voraussichtlich erforderlichem Stundenkontingents für die Inbetriebnahme</w:t>
      </w:r>
    </w:p>
    <w:p w14:paraId="6EB55D36" w14:textId="62F1636A" w:rsidR="00212097" w:rsidRDefault="00212097">
      <w:pPr>
        <w:pStyle w:val="Listenabsatz"/>
        <w:numPr>
          <w:ilvl w:val="0"/>
          <w:numId w:val="3"/>
        </w:numPr>
        <w:spacing w:line="360" w:lineRule="auto"/>
      </w:pPr>
      <w:r>
        <w:t>Technische Informations- und Datenblätter aus denen sich die Angaben in „Anlage 1_Leistungsverzeichnis FS“ und „Anlage 1_Leistungsverzeichnis KFZ“ bewerten lassen.</w:t>
      </w:r>
    </w:p>
    <w:p w14:paraId="7482DCF4" w14:textId="3733FC41" w:rsidR="00083793" w:rsidRDefault="00083793">
      <w:pPr>
        <w:pStyle w:val="Listenabsatz"/>
        <w:numPr>
          <w:ilvl w:val="0"/>
          <w:numId w:val="3"/>
        </w:numPr>
        <w:spacing w:line="360" w:lineRule="auto"/>
      </w:pPr>
      <w:r>
        <w:t xml:space="preserve">Ein Projektplan über die Bereitstellung, Installation und weitere Einrichtung sowie Schulungen </w:t>
      </w:r>
      <w:r w:rsidR="00164A96">
        <w:t xml:space="preserve">und </w:t>
      </w:r>
      <w:r>
        <w:t xml:space="preserve">geplanten </w:t>
      </w:r>
      <w:r w:rsidR="00164A96">
        <w:t>Probeläufen</w:t>
      </w:r>
      <w:r>
        <w:t xml:space="preserve"> </w:t>
      </w:r>
      <w:r w:rsidR="00164A96">
        <w:t>mit</w:t>
      </w:r>
      <w:r>
        <w:t xml:space="preserve"> anschließendem GO-Live zum 01.0</w:t>
      </w:r>
      <w:r w:rsidR="00164A96">
        <w:t>7</w:t>
      </w:r>
      <w:r>
        <w:t>.202</w:t>
      </w:r>
      <w:r w:rsidR="00164A96">
        <w:t>7</w:t>
      </w:r>
      <w:r>
        <w:t>.</w:t>
      </w:r>
    </w:p>
    <w:p w14:paraId="059F5A49" w14:textId="77777777" w:rsidR="00234D13" w:rsidRDefault="00234D13">
      <w:pPr>
        <w:spacing w:line="360" w:lineRule="auto"/>
        <w:ind w:left="360"/>
      </w:pPr>
    </w:p>
    <w:p w14:paraId="4D5764AE" w14:textId="26AD6A66" w:rsidR="00234D13" w:rsidRDefault="00212097">
      <w:pPr>
        <w:spacing w:line="360" w:lineRule="auto"/>
      </w:pPr>
      <w:r>
        <w:t xml:space="preserve">Dieses Angebot </w:t>
      </w:r>
      <w:r w:rsidR="00083793">
        <w:t xml:space="preserve">und der Projektplan werden als Anlage 2 </w:t>
      </w:r>
      <w:r>
        <w:t xml:space="preserve">mit Vertragsbestandteil. </w:t>
      </w:r>
    </w:p>
    <w:p w14:paraId="2CBE4FF6" w14:textId="77777777" w:rsidR="00234D13" w:rsidRDefault="00234D13">
      <w:pPr>
        <w:spacing w:line="360" w:lineRule="auto"/>
      </w:pPr>
    </w:p>
    <w:p w14:paraId="1C0E67A9" w14:textId="77777777" w:rsidR="00234D13" w:rsidRDefault="00234D13">
      <w:pPr>
        <w:spacing w:line="360" w:lineRule="auto"/>
      </w:pPr>
    </w:p>
    <w:sectPr w:rsidR="00234D13">
      <w:headerReference w:type="default" r:id="rId7"/>
      <w:pgSz w:w="11906" w:h="16838" w:code="9"/>
      <w:pgMar w:top="851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4260" w14:textId="77777777" w:rsidR="00234D13" w:rsidRDefault="00212097">
      <w:r>
        <w:separator/>
      </w:r>
    </w:p>
  </w:endnote>
  <w:endnote w:type="continuationSeparator" w:id="0">
    <w:p w14:paraId="2035058A" w14:textId="77777777" w:rsidR="00234D13" w:rsidRDefault="0021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00135" w14:textId="77777777" w:rsidR="00234D13" w:rsidRDefault="00212097">
      <w:r>
        <w:separator/>
      </w:r>
    </w:p>
  </w:footnote>
  <w:footnote w:type="continuationSeparator" w:id="0">
    <w:p w14:paraId="4C9A9C4B" w14:textId="77777777" w:rsidR="00234D13" w:rsidRDefault="0021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044B" w14:textId="77777777" w:rsidR="00234D13" w:rsidRDefault="00212097">
    <w:pPr>
      <w:pStyle w:val="Kopfzeile"/>
      <w:spacing w:line="360" w:lineRule="auto"/>
      <w:rPr>
        <w:b/>
        <w:sz w:val="22"/>
        <w:szCs w:val="22"/>
      </w:rPr>
    </w:pPr>
    <w:r>
      <w:rPr>
        <w:b/>
        <w:sz w:val="22"/>
        <w:szCs w:val="22"/>
      </w:rPr>
      <w:t xml:space="preserve">Anlage 2 </w:t>
    </w:r>
  </w:p>
  <w:p w14:paraId="72986505" w14:textId="77777777" w:rsidR="00234D13" w:rsidRDefault="00234D13">
    <w:pPr>
      <w:tabs>
        <w:tab w:val="center" w:pos="4536"/>
        <w:tab w:val="right" w:pos="9072"/>
      </w:tabs>
      <w:rPr>
        <w:b/>
        <w:sz w:val="22"/>
        <w:szCs w:val="22"/>
      </w:rPr>
    </w:pPr>
  </w:p>
  <w:p w14:paraId="5B685E5C" w14:textId="021DC17B" w:rsidR="00234D13" w:rsidRDefault="00212097">
    <w:pPr>
      <w:tabs>
        <w:tab w:val="center" w:pos="4536"/>
        <w:tab w:val="right" w:pos="9072"/>
      </w:tabs>
      <w:spacing w:line="360" w:lineRule="auto"/>
      <w:rPr>
        <w:b/>
        <w:sz w:val="22"/>
        <w:szCs w:val="22"/>
      </w:rPr>
    </w:pPr>
    <w:r>
      <w:rPr>
        <w:b/>
        <w:sz w:val="22"/>
        <w:szCs w:val="22"/>
      </w:rPr>
      <w:t xml:space="preserve">zum EVB-IT Überlassungsvertrag Typ A STADT MH / Amt 33 / Software Bürgeramt FS und KFZ </w:t>
    </w:r>
  </w:p>
  <w:p w14:paraId="4DF8DED7" w14:textId="77777777" w:rsidR="00234D13" w:rsidRDefault="00234D13">
    <w:pPr>
      <w:pStyle w:val="Kopfzeile"/>
      <w:spacing w:line="360" w:lineRule="auto"/>
      <w:rPr>
        <w:b/>
        <w:sz w:val="22"/>
        <w:szCs w:val="22"/>
      </w:rPr>
    </w:pPr>
  </w:p>
  <w:p w14:paraId="5F89BBC4" w14:textId="77777777" w:rsidR="00234D13" w:rsidRDefault="00234D13">
    <w:pPr>
      <w:pStyle w:val="Kopfzeile"/>
      <w:rPr>
        <w:b/>
        <w:sz w:val="22"/>
        <w:szCs w:val="22"/>
      </w:rPr>
    </w:pPr>
  </w:p>
  <w:p w14:paraId="41F529FE" w14:textId="0CF77602" w:rsidR="00234D13" w:rsidRDefault="00212097">
    <w:pPr>
      <w:pStyle w:val="Kopfzeile"/>
      <w:numPr>
        <w:ilvl w:val="0"/>
        <w:numId w:val="2"/>
      </w:numPr>
      <w:spacing w:line="360" w:lineRule="auto"/>
    </w:pPr>
    <w:r>
      <w:rPr>
        <w:b/>
        <w:sz w:val="22"/>
        <w:szCs w:val="22"/>
      </w:rPr>
      <w:t xml:space="preserve">Deckblatt zum Angebot - </w:t>
    </w:r>
  </w:p>
  <w:p w14:paraId="7558BC4D" w14:textId="77777777" w:rsidR="00234D13" w:rsidRDefault="00234D13">
    <w:pPr>
      <w:pStyle w:val="Kopfzeile"/>
    </w:pPr>
  </w:p>
  <w:p w14:paraId="683CDDAA" w14:textId="77777777" w:rsidR="00234D13" w:rsidRDefault="00234D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27727"/>
    <w:multiLevelType w:val="hybridMultilevel"/>
    <w:tmpl w:val="1A58E96C"/>
    <w:lvl w:ilvl="0" w:tplc="34A6258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C634C"/>
    <w:multiLevelType w:val="hybridMultilevel"/>
    <w:tmpl w:val="1172A83A"/>
    <w:lvl w:ilvl="0" w:tplc="0FAEC214">
      <w:numFmt w:val="bullet"/>
      <w:lvlText w:val="-"/>
      <w:lvlJc w:val="left"/>
      <w:pPr>
        <w:ind w:left="435" w:hanging="360"/>
      </w:pPr>
      <w:rPr>
        <w:rFonts w:ascii="Verdana" w:eastAsia="Calibri" w:hAnsi="Verdana" w:cs="Times New Roman" w:hint="default"/>
        <w:b/>
        <w:sz w:val="22"/>
      </w:rPr>
    </w:lvl>
    <w:lvl w:ilvl="1" w:tplc="0407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5CD103CA"/>
    <w:multiLevelType w:val="hybridMultilevel"/>
    <w:tmpl w:val="6492C40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87706">
    <w:abstractNumId w:val="0"/>
  </w:num>
  <w:num w:numId="2" w16cid:durableId="1503855020">
    <w:abstractNumId w:val="1"/>
  </w:num>
  <w:num w:numId="3" w16cid:durableId="1468742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D13"/>
    <w:rsid w:val="00083793"/>
    <w:rsid w:val="00164A96"/>
    <w:rsid w:val="00212097"/>
    <w:rsid w:val="00234D13"/>
    <w:rsid w:val="00355480"/>
    <w:rsid w:val="004B13A0"/>
    <w:rsid w:val="0089410E"/>
    <w:rsid w:val="00BB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CC8A"/>
  <w15:docId w15:val="{904824DF-F285-48EA-99BA-9C1E1D27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Verdana" w:eastAsia="Times New Roman" w:hAnsi="Verdana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spacing w:before="240" w:after="60" w:line="360" w:lineRule="auto"/>
      <w:outlineLvl w:val="0"/>
    </w:pPr>
    <w:rPr>
      <w:rFonts w:eastAsiaTheme="majorEastAsia" w:cstheme="majorBidi"/>
      <w:b/>
      <w:bCs/>
      <w:kern w:val="32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spacing w:before="240" w:after="60" w:line="360" w:lineRule="auto"/>
      <w:outlineLvl w:val="1"/>
    </w:pPr>
    <w:rPr>
      <w:rFonts w:eastAsiaTheme="majorEastAsia" w:cstheme="majorBidi"/>
      <w:b/>
      <w:bCs/>
      <w:i/>
      <w:iCs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spacing w:before="240" w:after="60" w:line="360" w:lineRule="auto"/>
      <w:outlineLvl w:val="2"/>
    </w:pPr>
    <w:rPr>
      <w:rFonts w:eastAsiaTheme="majorEastAsia" w:cstheme="majorBidi"/>
      <w:b/>
      <w:bCs/>
      <w:sz w:val="26"/>
      <w:szCs w:val="26"/>
      <w:lang w:eastAsia="en-US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spacing w:before="240" w:after="60" w:line="360" w:lineRule="auto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200" w:line="36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Pr>
      <w:rFonts w:ascii="Verdana" w:hAnsi="Verdana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Verdana" w:eastAsiaTheme="majorEastAsia" w:hAnsi="Verdana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Verdana" w:eastAsiaTheme="majorEastAsia" w:hAnsi="Verdana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Verdana" w:eastAsiaTheme="majorEastAsia" w:hAnsi="Verdana" w:cstheme="majorBidi"/>
      <w:b/>
      <w:b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after="60" w:line="360" w:lineRule="auto"/>
      <w:jc w:val="center"/>
      <w:outlineLvl w:val="1"/>
    </w:pPr>
    <w:rPr>
      <w:rFonts w:eastAsiaTheme="majorEastAsia" w:cstheme="majorBidi"/>
      <w:sz w:val="16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Verdana" w:eastAsiaTheme="majorEastAsia" w:hAnsi="Verdana" w:cstheme="majorBidi"/>
      <w:sz w:val="16"/>
      <w:szCs w:val="24"/>
    </w:rPr>
  </w:style>
  <w:style w:type="character" w:customStyle="1" w:styleId="berschrift4Zchn">
    <w:name w:val="Überschrift 4 Zchn"/>
    <w:basedOn w:val="Absatz-Standardschriftart"/>
    <w:link w:val="berschrift4"/>
    <w:rPr>
      <w:rFonts w:ascii="Verdana" w:eastAsiaTheme="minorEastAsia" w:hAnsi="Verdana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Verdana" w:eastAsia="Times New Roman" w:hAnsi="Verdana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Verdana" w:eastAsia="Times New Roman" w:hAnsi="Verdana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Flettner, Michael</dc:creator>
  <cp:lastModifiedBy>Sandfort, Fabian</cp:lastModifiedBy>
  <cp:revision>5</cp:revision>
  <cp:lastPrinted>2020-03-11T09:53:00Z</cp:lastPrinted>
  <dcterms:created xsi:type="dcterms:W3CDTF">2026-06-01T10:46:00Z</dcterms:created>
  <dcterms:modified xsi:type="dcterms:W3CDTF">2026-07-06T13:03:00Z</dcterms:modified>
</cp:coreProperties>
</file>